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Summy Amy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 SOUTH SPRING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LABCORP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306.74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6,955.5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W. Kyle, Attorney-in-Fact for Amy B. Summy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5303" TargetMode="External"/><Relationship Id="rId5" Type="http://schemas.openxmlformats.org/officeDocument/2006/relationships/hyperlink" Target="http://www.sec.gov/cgi-bin/browse-edgar?action=getcompany&amp;CIK=00009201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3087</Characters>
  <CharactersWithSpaces>3590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